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33149" w14:textId="255258F6" w:rsidR="004308CA" w:rsidRPr="003D4D0B" w:rsidRDefault="004308CA" w:rsidP="00A10643">
      <w:pPr>
        <w:rPr>
          <w:rFonts w:ascii="Times New Roman" w:hAnsi="Times New Roman"/>
          <w:b/>
          <w:bCs/>
          <w:sz w:val="28"/>
          <w:szCs w:val="28"/>
          <w:u w:val="single"/>
          <w:lang w:val="en-GB"/>
        </w:rPr>
      </w:pPr>
      <w:r w:rsidRPr="003D4D0B">
        <w:rPr>
          <w:rFonts w:ascii="Times New Roman" w:hAnsi="Times New Roman"/>
          <w:b/>
          <w:bCs/>
          <w:sz w:val="28"/>
          <w:szCs w:val="28"/>
          <w:u w:val="single"/>
          <w:lang w:val="en-GB"/>
        </w:rPr>
        <w:t>Guideline for article 12 on journalism and artificial intelligence</w:t>
      </w:r>
    </w:p>
    <w:p w14:paraId="51A48122" w14:textId="48E664D1" w:rsidR="004308CA" w:rsidRPr="003D4D0B" w:rsidRDefault="004308CA" w:rsidP="00A10643">
      <w:pPr>
        <w:rPr>
          <w:rFonts w:ascii="Times New Roman" w:hAnsi="Times New Roman"/>
          <w:i/>
          <w:iCs/>
          <w:sz w:val="24"/>
          <w:szCs w:val="24"/>
          <w:lang w:val="en-GB"/>
        </w:rPr>
      </w:pPr>
      <w:r w:rsidRPr="003D4D0B">
        <w:rPr>
          <w:rFonts w:ascii="Times New Roman" w:hAnsi="Times New Roman"/>
          <w:i/>
          <w:iCs/>
          <w:sz w:val="24"/>
          <w:szCs w:val="24"/>
          <w:lang w:val="en-GB"/>
        </w:rPr>
        <w:t xml:space="preserve">Art. 12. The journalist is transparent about his </w:t>
      </w:r>
      <w:r w:rsidR="00B07817" w:rsidRPr="003D4D0B">
        <w:rPr>
          <w:rFonts w:ascii="Times New Roman" w:hAnsi="Times New Roman"/>
          <w:i/>
          <w:iCs/>
          <w:sz w:val="24"/>
          <w:szCs w:val="24"/>
          <w:lang w:val="en-GB"/>
        </w:rPr>
        <w:t xml:space="preserve">assignment and how the assignment was approached.  As far as possible and relevant, he communicates </w:t>
      </w:r>
      <w:r w:rsidR="0075598F" w:rsidRPr="003D4D0B">
        <w:rPr>
          <w:rFonts w:ascii="Times New Roman" w:hAnsi="Times New Roman"/>
          <w:i/>
          <w:iCs/>
          <w:sz w:val="24"/>
          <w:szCs w:val="24"/>
          <w:lang w:val="en-GB"/>
        </w:rPr>
        <w:t xml:space="preserve">clearly on this to his </w:t>
      </w:r>
      <w:r w:rsidR="00EA0111" w:rsidRPr="003D4D0B">
        <w:rPr>
          <w:rFonts w:ascii="Times New Roman" w:hAnsi="Times New Roman"/>
          <w:i/>
          <w:iCs/>
          <w:sz w:val="24"/>
          <w:szCs w:val="24"/>
          <w:lang w:val="en-GB"/>
        </w:rPr>
        <w:t>public or audience</w:t>
      </w:r>
      <w:r w:rsidR="00AD7DC9" w:rsidRPr="003D4D0B">
        <w:rPr>
          <w:rFonts w:ascii="Times New Roman" w:hAnsi="Times New Roman"/>
          <w:i/>
          <w:iCs/>
          <w:sz w:val="24"/>
          <w:szCs w:val="24"/>
          <w:lang w:val="en-GB"/>
        </w:rPr>
        <w:t>.</w:t>
      </w:r>
    </w:p>
    <w:p w14:paraId="6491F60F" w14:textId="418D8DDE" w:rsidR="00AD7DC9" w:rsidRPr="003D4D0B" w:rsidRDefault="00AD7DC9" w:rsidP="00A10643">
      <w:pPr>
        <w:rPr>
          <w:rFonts w:ascii="Times New Roman" w:hAnsi="Times New Roman"/>
          <w:i/>
          <w:iCs/>
          <w:sz w:val="24"/>
          <w:szCs w:val="24"/>
          <w:lang w:val="en-US"/>
        </w:rPr>
      </w:pPr>
      <w:r w:rsidRPr="003D4D0B">
        <w:rPr>
          <w:rFonts w:ascii="Times New Roman" w:hAnsi="Times New Roman"/>
          <w:i/>
          <w:iCs/>
          <w:sz w:val="24"/>
          <w:szCs w:val="24"/>
          <w:lang w:val="en-US"/>
        </w:rPr>
        <w:t>Guideline</w:t>
      </w:r>
    </w:p>
    <w:p w14:paraId="7FAB06EA" w14:textId="53847EA8" w:rsidR="00AD7DC9" w:rsidRPr="003D4D0B" w:rsidRDefault="00D13432" w:rsidP="00A10643">
      <w:pPr>
        <w:rPr>
          <w:rFonts w:ascii="Times New Roman" w:hAnsi="Times New Roman"/>
          <w:sz w:val="24"/>
          <w:szCs w:val="24"/>
          <w:lang w:val="en-GB"/>
        </w:rPr>
      </w:pPr>
      <w:r w:rsidRPr="003D4D0B">
        <w:rPr>
          <w:rFonts w:ascii="Times New Roman" w:hAnsi="Times New Roman"/>
          <w:sz w:val="24"/>
          <w:szCs w:val="24"/>
          <w:lang w:val="en-GB"/>
        </w:rPr>
        <w:t>Artificial intelligence may play a rol</w:t>
      </w:r>
      <w:r w:rsidR="00BF6745" w:rsidRPr="003D4D0B">
        <w:rPr>
          <w:rFonts w:ascii="Times New Roman" w:hAnsi="Times New Roman"/>
          <w:sz w:val="24"/>
          <w:szCs w:val="24"/>
          <w:lang w:val="en-GB"/>
        </w:rPr>
        <w:t>e</w:t>
      </w:r>
      <w:r w:rsidRPr="003D4D0B">
        <w:rPr>
          <w:rFonts w:ascii="Times New Roman" w:hAnsi="Times New Roman"/>
          <w:sz w:val="24"/>
          <w:szCs w:val="24"/>
          <w:lang w:val="en-GB"/>
        </w:rPr>
        <w:t xml:space="preserve"> in the </w:t>
      </w:r>
      <w:r w:rsidR="00BF6745" w:rsidRPr="003D4D0B">
        <w:rPr>
          <w:rFonts w:ascii="Times New Roman" w:hAnsi="Times New Roman"/>
          <w:sz w:val="24"/>
          <w:szCs w:val="24"/>
          <w:lang w:val="en-GB"/>
        </w:rPr>
        <w:t>gathering, editing, producing and distribution of news items, such as articles, reports, illustrations, infographics, etc.  In such partially or completely automated processes, editorial choices play a role.  Those choices must comply with the principles of the Code.</w:t>
      </w:r>
    </w:p>
    <w:p w14:paraId="023760F7" w14:textId="59329820" w:rsidR="00BF6745" w:rsidRPr="003D4D0B" w:rsidRDefault="00FA45E9" w:rsidP="00A10643">
      <w:pPr>
        <w:rPr>
          <w:rFonts w:ascii="Times New Roman" w:hAnsi="Times New Roman"/>
          <w:sz w:val="24"/>
          <w:szCs w:val="24"/>
          <w:lang w:val="en-GB"/>
        </w:rPr>
      </w:pPr>
      <w:r w:rsidRPr="003D4D0B">
        <w:rPr>
          <w:rFonts w:ascii="Times New Roman" w:hAnsi="Times New Roman"/>
          <w:b/>
          <w:bCs/>
          <w:sz w:val="24"/>
          <w:szCs w:val="24"/>
          <w:lang w:val="en-GB"/>
        </w:rPr>
        <w:t xml:space="preserve">The </w:t>
      </w:r>
      <w:r w:rsidR="00452EC0" w:rsidRPr="003D4D0B">
        <w:rPr>
          <w:rFonts w:ascii="Times New Roman" w:hAnsi="Times New Roman"/>
          <w:b/>
          <w:bCs/>
          <w:sz w:val="24"/>
          <w:szCs w:val="24"/>
          <w:lang w:val="en-GB"/>
        </w:rPr>
        <w:t>editor</w:t>
      </w:r>
      <w:r w:rsidR="00DD0571" w:rsidRPr="003D4D0B">
        <w:rPr>
          <w:rFonts w:ascii="Times New Roman" w:hAnsi="Times New Roman"/>
          <w:b/>
          <w:bCs/>
          <w:sz w:val="24"/>
          <w:szCs w:val="24"/>
          <w:lang w:val="en-GB"/>
        </w:rPr>
        <w:t>ial office is</w:t>
      </w:r>
      <w:r w:rsidR="00452EC0" w:rsidRPr="003D4D0B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2818EB" w:rsidRPr="003D4D0B">
        <w:rPr>
          <w:rFonts w:ascii="Times New Roman" w:hAnsi="Times New Roman"/>
          <w:b/>
          <w:bCs/>
          <w:sz w:val="24"/>
          <w:szCs w:val="24"/>
          <w:lang w:val="en-GB"/>
        </w:rPr>
        <w:t>responsible</w:t>
      </w:r>
      <w:r w:rsidR="002818EB" w:rsidRPr="003D4D0B">
        <w:rPr>
          <w:rFonts w:ascii="Times New Roman" w:hAnsi="Times New Roman"/>
          <w:sz w:val="24"/>
          <w:szCs w:val="24"/>
          <w:lang w:val="en-GB"/>
        </w:rPr>
        <w:t xml:space="preserve"> for these editorial choices, </w:t>
      </w:r>
      <w:r w:rsidR="00B236E3" w:rsidRPr="003D4D0B">
        <w:rPr>
          <w:rFonts w:ascii="Times New Roman" w:hAnsi="Times New Roman"/>
          <w:sz w:val="24"/>
          <w:szCs w:val="24"/>
          <w:lang w:val="en-GB"/>
        </w:rPr>
        <w:t xml:space="preserve">and the editor in chief is ultimately responsible. </w:t>
      </w:r>
      <w:r w:rsidR="00A515C7" w:rsidRPr="003D4D0B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DD0571" w:rsidRPr="003D4D0B">
        <w:rPr>
          <w:rFonts w:ascii="Times New Roman" w:hAnsi="Times New Roman"/>
          <w:sz w:val="24"/>
          <w:szCs w:val="24"/>
          <w:lang w:val="en-GB"/>
        </w:rPr>
        <w:t xml:space="preserve">chief </w:t>
      </w:r>
      <w:r w:rsidR="003D6FA5" w:rsidRPr="003D4D0B">
        <w:rPr>
          <w:rFonts w:ascii="Times New Roman" w:hAnsi="Times New Roman"/>
          <w:sz w:val="24"/>
          <w:szCs w:val="24"/>
          <w:lang w:val="en-GB"/>
        </w:rPr>
        <w:t xml:space="preserve">editorial office </w:t>
      </w:r>
      <w:r w:rsidR="00DD0571" w:rsidRPr="003D4D0B">
        <w:rPr>
          <w:rFonts w:ascii="Times New Roman" w:hAnsi="Times New Roman"/>
          <w:sz w:val="24"/>
          <w:szCs w:val="24"/>
          <w:lang w:val="en-GB"/>
        </w:rPr>
        <w:t xml:space="preserve">guarantees the principles of the Code by developing systems that </w:t>
      </w:r>
      <w:r w:rsidR="00D744C4" w:rsidRPr="003D4D0B">
        <w:rPr>
          <w:rFonts w:ascii="Times New Roman" w:hAnsi="Times New Roman"/>
          <w:sz w:val="24"/>
          <w:szCs w:val="24"/>
          <w:lang w:val="en-GB"/>
        </w:rPr>
        <w:t xml:space="preserve">are completely or partially driven by artificial intelligence.  </w:t>
      </w:r>
      <w:r w:rsidR="003D6FA5" w:rsidRPr="003D4D0B">
        <w:rPr>
          <w:rFonts w:ascii="Times New Roman" w:hAnsi="Times New Roman"/>
          <w:sz w:val="24"/>
          <w:szCs w:val="24"/>
          <w:lang w:val="en-GB"/>
        </w:rPr>
        <w:t>It</w:t>
      </w:r>
      <w:r w:rsidR="00D744C4" w:rsidRPr="003D4D0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D6FA5" w:rsidRPr="003D4D0B">
        <w:rPr>
          <w:rFonts w:ascii="Times New Roman" w:hAnsi="Times New Roman"/>
          <w:sz w:val="24"/>
          <w:szCs w:val="24"/>
          <w:lang w:val="en-GB"/>
        </w:rPr>
        <w:t>guards</w:t>
      </w:r>
      <w:r w:rsidR="00D744C4" w:rsidRPr="003D4D0B">
        <w:rPr>
          <w:rFonts w:ascii="Times New Roman" w:hAnsi="Times New Roman"/>
          <w:sz w:val="24"/>
          <w:szCs w:val="24"/>
          <w:lang w:val="en-GB"/>
        </w:rPr>
        <w:t xml:space="preserve"> over the </w:t>
      </w:r>
      <w:r w:rsidR="005A5089" w:rsidRPr="003D4D0B">
        <w:rPr>
          <w:rFonts w:ascii="Times New Roman" w:hAnsi="Times New Roman"/>
          <w:sz w:val="24"/>
          <w:szCs w:val="24"/>
          <w:lang w:val="en-GB"/>
        </w:rPr>
        <w:t xml:space="preserve">application and implementation of these principles when guiding the system developers.  The editorial office is always responsible for the information </w:t>
      </w:r>
      <w:r w:rsidR="006573E9" w:rsidRPr="003D4D0B">
        <w:rPr>
          <w:rFonts w:ascii="Times New Roman" w:hAnsi="Times New Roman"/>
          <w:sz w:val="24"/>
          <w:szCs w:val="24"/>
          <w:lang w:val="en-GB"/>
        </w:rPr>
        <w:t>published, regardless of how it is produces and regardless of the medium or form in which it is made available to the public.</w:t>
      </w:r>
    </w:p>
    <w:p w14:paraId="57494024" w14:textId="08B30588" w:rsidR="008877C3" w:rsidRPr="003D4D0B" w:rsidRDefault="008877C3" w:rsidP="00A10643">
      <w:pPr>
        <w:rPr>
          <w:rFonts w:ascii="Times New Roman" w:hAnsi="Times New Roman"/>
          <w:sz w:val="24"/>
          <w:szCs w:val="24"/>
          <w:lang w:val="en-GB"/>
        </w:rPr>
      </w:pPr>
      <w:r w:rsidRPr="003D4D0B">
        <w:rPr>
          <w:rFonts w:ascii="Times New Roman" w:hAnsi="Times New Roman"/>
          <w:b/>
          <w:bCs/>
          <w:sz w:val="24"/>
          <w:szCs w:val="24"/>
          <w:lang w:val="en-GB"/>
        </w:rPr>
        <w:t xml:space="preserve">The </w:t>
      </w:r>
      <w:r w:rsidR="0089748D" w:rsidRPr="003D4D0B">
        <w:rPr>
          <w:rFonts w:ascii="Times New Roman" w:hAnsi="Times New Roman"/>
          <w:b/>
          <w:bCs/>
          <w:sz w:val="24"/>
          <w:szCs w:val="24"/>
          <w:lang w:val="en-GB"/>
        </w:rPr>
        <w:t xml:space="preserve">editorial office communicates </w:t>
      </w:r>
      <w:r w:rsidR="004B0B01" w:rsidRPr="003D4D0B">
        <w:rPr>
          <w:rFonts w:ascii="Times New Roman" w:hAnsi="Times New Roman"/>
          <w:b/>
          <w:bCs/>
          <w:sz w:val="24"/>
          <w:szCs w:val="24"/>
          <w:lang w:val="en-GB"/>
        </w:rPr>
        <w:t>transparently</w:t>
      </w:r>
      <w:r w:rsidR="0089748D" w:rsidRPr="003D4D0B">
        <w:rPr>
          <w:rFonts w:ascii="Times New Roman" w:hAnsi="Times New Roman"/>
          <w:sz w:val="24"/>
          <w:szCs w:val="24"/>
          <w:lang w:val="en-GB"/>
        </w:rPr>
        <w:t xml:space="preserve"> on automated news production and the personalisation of the news offered, so that it is clear to the user</w:t>
      </w:r>
      <w:r w:rsidR="00C709F7" w:rsidRPr="003D4D0B">
        <w:rPr>
          <w:rFonts w:ascii="Times New Roman" w:hAnsi="Times New Roman"/>
          <w:sz w:val="24"/>
          <w:szCs w:val="24"/>
          <w:lang w:val="en-GB"/>
        </w:rPr>
        <w:t xml:space="preserve"> when the production or selection of a news item is based on artificial intell</w:t>
      </w:r>
      <w:r w:rsidR="004B0B01" w:rsidRPr="003D4D0B">
        <w:rPr>
          <w:rFonts w:ascii="Times New Roman" w:hAnsi="Times New Roman"/>
          <w:sz w:val="24"/>
          <w:szCs w:val="24"/>
          <w:lang w:val="en-GB"/>
        </w:rPr>
        <w:t>igence.</w:t>
      </w:r>
    </w:p>
    <w:p w14:paraId="0FDC647D" w14:textId="6D8B4D3A" w:rsidR="007F4D41" w:rsidRPr="003D4D0B" w:rsidRDefault="007F4D41" w:rsidP="00A10643">
      <w:pPr>
        <w:pStyle w:val="Lijstalinea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3D4D0B">
        <w:rPr>
          <w:rFonts w:ascii="Times New Roman" w:hAnsi="Times New Roman"/>
          <w:sz w:val="24"/>
          <w:szCs w:val="24"/>
          <w:lang w:val="en-GB"/>
        </w:rPr>
        <w:t xml:space="preserve">The editorial office makes it clear </w:t>
      </w:r>
      <w:r w:rsidR="00E166AC" w:rsidRPr="003D4D0B">
        <w:rPr>
          <w:rFonts w:ascii="Times New Roman" w:hAnsi="Times New Roman"/>
          <w:sz w:val="24"/>
          <w:szCs w:val="24"/>
          <w:lang w:val="en-GB"/>
        </w:rPr>
        <w:t>when a news item</w:t>
      </w:r>
      <w:r w:rsidR="00E20F37" w:rsidRPr="003D4D0B">
        <w:rPr>
          <w:rFonts w:ascii="Times New Roman" w:hAnsi="Times New Roman"/>
          <w:sz w:val="24"/>
          <w:szCs w:val="24"/>
          <w:lang w:val="en-GB"/>
        </w:rPr>
        <w:t>,</w:t>
      </w:r>
      <w:r w:rsidR="00E166AC" w:rsidRPr="003D4D0B">
        <w:rPr>
          <w:rFonts w:ascii="Times New Roman" w:hAnsi="Times New Roman"/>
          <w:sz w:val="24"/>
          <w:szCs w:val="24"/>
          <w:lang w:val="en-GB"/>
        </w:rPr>
        <w:t xml:space="preserve"> or a part of the information offered</w:t>
      </w:r>
      <w:r w:rsidR="00E20F37" w:rsidRPr="003D4D0B">
        <w:rPr>
          <w:rFonts w:ascii="Times New Roman" w:hAnsi="Times New Roman"/>
          <w:sz w:val="24"/>
          <w:szCs w:val="24"/>
          <w:lang w:val="en-GB"/>
        </w:rPr>
        <w:t>,</w:t>
      </w:r>
      <w:r w:rsidR="00E166AC" w:rsidRPr="003D4D0B">
        <w:rPr>
          <w:rFonts w:ascii="Times New Roman" w:hAnsi="Times New Roman"/>
          <w:sz w:val="24"/>
          <w:szCs w:val="24"/>
          <w:lang w:val="en-GB"/>
        </w:rPr>
        <w:t xml:space="preserve"> is partially or entirely produced </w:t>
      </w:r>
      <w:r w:rsidR="00E20F37" w:rsidRPr="003D4D0B">
        <w:rPr>
          <w:rFonts w:ascii="Times New Roman" w:hAnsi="Times New Roman"/>
          <w:sz w:val="24"/>
          <w:szCs w:val="24"/>
          <w:lang w:val="en-GB"/>
        </w:rPr>
        <w:t>using</w:t>
      </w:r>
      <w:r w:rsidR="00721489" w:rsidRPr="003D4D0B">
        <w:rPr>
          <w:rFonts w:ascii="Times New Roman" w:hAnsi="Times New Roman"/>
          <w:sz w:val="24"/>
          <w:szCs w:val="24"/>
          <w:lang w:val="en-GB"/>
        </w:rPr>
        <w:t xml:space="preserve"> automated processes and refers as much as possible to the sources the item is based on.</w:t>
      </w:r>
    </w:p>
    <w:p w14:paraId="74803351" w14:textId="71C2C22E" w:rsidR="00E20F37" w:rsidRPr="003D4D0B" w:rsidRDefault="00E20F37" w:rsidP="00A10643">
      <w:pPr>
        <w:pStyle w:val="Lijstalinea"/>
        <w:numPr>
          <w:ilvl w:val="0"/>
          <w:numId w:val="1"/>
        </w:numPr>
        <w:rPr>
          <w:lang w:val="en-GB"/>
        </w:rPr>
      </w:pPr>
      <w:r w:rsidRPr="003D4D0B">
        <w:rPr>
          <w:rFonts w:ascii="Times New Roman" w:hAnsi="Times New Roman"/>
          <w:sz w:val="24"/>
          <w:szCs w:val="24"/>
          <w:lang w:val="en-GB"/>
        </w:rPr>
        <w:t xml:space="preserve">The editorial office </w:t>
      </w:r>
      <w:r w:rsidR="00E9292C" w:rsidRPr="003D4D0B">
        <w:rPr>
          <w:rFonts w:ascii="Times New Roman" w:hAnsi="Times New Roman"/>
          <w:sz w:val="24"/>
          <w:szCs w:val="24"/>
          <w:lang w:val="en-GB"/>
        </w:rPr>
        <w:t xml:space="preserve">makes it clear whenever part of the information </w:t>
      </w:r>
      <w:r w:rsidR="00FB1AEA" w:rsidRPr="003D4D0B">
        <w:rPr>
          <w:rFonts w:ascii="Times New Roman" w:hAnsi="Times New Roman"/>
          <w:sz w:val="24"/>
          <w:szCs w:val="24"/>
          <w:lang w:val="en-GB"/>
        </w:rPr>
        <w:t xml:space="preserve">is </w:t>
      </w:r>
      <w:r w:rsidR="00E9292C" w:rsidRPr="003D4D0B">
        <w:rPr>
          <w:rFonts w:ascii="Times New Roman" w:hAnsi="Times New Roman"/>
          <w:sz w:val="24"/>
          <w:szCs w:val="24"/>
          <w:lang w:val="en-GB"/>
        </w:rPr>
        <w:t xml:space="preserve">selected or diversified based on </w:t>
      </w:r>
      <w:r w:rsidR="00FB1AEA" w:rsidRPr="003D4D0B">
        <w:rPr>
          <w:rFonts w:ascii="Times New Roman" w:hAnsi="Times New Roman"/>
          <w:sz w:val="24"/>
          <w:szCs w:val="24"/>
          <w:lang w:val="en-GB"/>
        </w:rPr>
        <w:t>the media profile of the user.</w:t>
      </w:r>
    </w:p>
    <w:sectPr w:rsidR="00E20F37" w:rsidRPr="003D4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763A4"/>
    <w:multiLevelType w:val="hybridMultilevel"/>
    <w:tmpl w:val="4468ADB0"/>
    <w:lvl w:ilvl="0" w:tplc="819C9B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8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43"/>
    <w:rsid w:val="00154513"/>
    <w:rsid w:val="002818EB"/>
    <w:rsid w:val="003D4D0B"/>
    <w:rsid w:val="003D6FA5"/>
    <w:rsid w:val="00404D62"/>
    <w:rsid w:val="004308CA"/>
    <w:rsid w:val="00452EC0"/>
    <w:rsid w:val="004B0B01"/>
    <w:rsid w:val="005A5089"/>
    <w:rsid w:val="006573E9"/>
    <w:rsid w:val="00721489"/>
    <w:rsid w:val="0075598F"/>
    <w:rsid w:val="00794BA9"/>
    <w:rsid w:val="007F4D41"/>
    <w:rsid w:val="008877C3"/>
    <w:rsid w:val="0089748D"/>
    <w:rsid w:val="00A10643"/>
    <w:rsid w:val="00A515C7"/>
    <w:rsid w:val="00A67691"/>
    <w:rsid w:val="00AD7DC9"/>
    <w:rsid w:val="00B07817"/>
    <w:rsid w:val="00B236E3"/>
    <w:rsid w:val="00BF6745"/>
    <w:rsid w:val="00C709F7"/>
    <w:rsid w:val="00D13432"/>
    <w:rsid w:val="00D30687"/>
    <w:rsid w:val="00D744C4"/>
    <w:rsid w:val="00DD0571"/>
    <w:rsid w:val="00E166AC"/>
    <w:rsid w:val="00E20F37"/>
    <w:rsid w:val="00E53DAB"/>
    <w:rsid w:val="00E9292C"/>
    <w:rsid w:val="00EA0111"/>
    <w:rsid w:val="00FA45E9"/>
    <w:rsid w:val="00FB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D3B9"/>
  <w15:chartTrackingRefBased/>
  <w15:docId w15:val="{F3673FCB-5A4E-4E93-AACF-A281EEAC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0643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0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7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Knapen</dc:creator>
  <cp:keywords/>
  <dc:description/>
  <cp:lastModifiedBy>Pieter Knapen</cp:lastModifiedBy>
  <cp:revision>2</cp:revision>
  <dcterms:created xsi:type="dcterms:W3CDTF">2024-07-04T21:13:00Z</dcterms:created>
  <dcterms:modified xsi:type="dcterms:W3CDTF">2024-07-04T21:13:00Z</dcterms:modified>
</cp:coreProperties>
</file>